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FDE8">
      <w:pPr>
        <w:pStyle w:val="4"/>
        <w:spacing w:before="201"/>
        <w:ind w:firstLine="2801" w:firstLineChars="1000"/>
        <w:jc w:val="both"/>
        <w:rPr>
          <w:rFonts w:hint="default"/>
          <w:b/>
          <w:bCs/>
          <w:i/>
          <w:iCs/>
          <w:spacing w:val="-4"/>
          <w:lang w:val="en-US"/>
        </w:rPr>
      </w:pPr>
      <w:r>
        <w:rPr>
          <w:b/>
          <w:bCs/>
          <w:i/>
          <w:iCs/>
          <w:u w:val="single"/>
        </w:rPr>
        <w:t>ACADEMIC</w:t>
      </w:r>
      <w:r>
        <w:rPr>
          <w:b/>
          <w:bCs/>
          <w:i/>
          <w:iCs/>
          <w:spacing w:val="-12"/>
          <w:u w:val="single"/>
        </w:rPr>
        <w:t xml:space="preserve"> </w:t>
      </w:r>
      <w:r>
        <w:rPr>
          <w:b/>
          <w:bCs/>
          <w:i/>
          <w:iCs/>
          <w:u w:val="single"/>
        </w:rPr>
        <w:t>CALENDAR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ODD</w:t>
      </w:r>
      <w:r>
        <w:rPr>
          <w:b/>
          <w:bCs/>
          <w:i/>
          <w:iCs/>
          <w:spacing w:val="-8"/>
          <w:u w:val="single"/>
        </w:rPr>
        <w:t xml:space="preserve"> </w:t>
      </w:r>
      <w:r>
        <w:rPr>
          <w:b/>
          <w:bCs/>
          <w:i/>
          <w:iCs/>
          <w:u w:val="single"/>
        </w:rPr>
        <w:t>SEMESTER</w:t>
      </w:r>
      <w:r>
        <w:rPr>
          <w:b/>
          <w:bCs/>
          <w:i/>
          <w:iCs/>
          <w:u w:val="single"/>
        </w:rPr>
        <w:t>)</w:t>
      </w:r>
      <w:r>
        <w:rPr>
          <w:b/>
          <w:bCs/>
          <w:i/>
          <w:iCs/>
          <w:spacing w:val="-9"/>
          <w:u w:val="single"/>
        </w:rPr>
        <w:t xml:space="preserve"> </w:t>
      </w:r>
      <w:r>
        <w:rPr>
          <w:b/>
          <w:bCs/>
          <w:i/>
          <w:iCs/>
          <w:u w:val="single"/>
        </w:rPr>
        <w:t>202</w:t>
      </w:r>
      <w:r>
        <w:rPr>
          <w:rFonts w:hint="default"/>
          <w:b/>
          <w:bCs/>
          <w:i/>
          <w:iCs/>
          <w:u w:val="single"/>
          <w:lang w:val="en-US"/>
        </w:rPr>
        <w:t>5</w:t>
      </w:r>
      <w:r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spacing w:val="-4"/>
          <w:u w:val="single"/>
        </w:rPr>
        <w:t>202</w:t>
      </w:r>
      <w:r>
        <w:rPr>
          <w:rFonts w:hint="default"/>
          <w:b/>
          <w:bCs/>
          <w:i/>
          <w:iCs/>
          <w:spacing w:val="-4"/>
          <w:u w:val="single"/>
          <w:lang w:val="en-US"/>
        </w:rPr>
        <w:t>6</w:t>
      </w:r>
    </w:p>
    <w:p w14:paraId="3CFF0341">
      <w:pPr>
        <w:spacing w:before="3" w:after="1"/>
        <w:rPr>
          <w:b/>
          <w:bCs/>
          <w:i/>
          <w:iCs/>
          <w:sz w:val="17"/>
        </w:rPr>
      </w:pPr>
    </w:p>
    <w:tbl>
      <w:tblPr>
        <w:tblStyle w:val="3"/>
        <w:tblW w:w="13703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2"/>
        <w:gridCol w:w="2369"/>
        <w:gridCol w:w="1896"/>
        <w:gridCol w:w="1944"/>
        <w:gridCol w:w="1908"/>
        <w:gridCol w:w="1664"/>
      </w:tblGrid>
      <w:tr w14:paraId="3596B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922" w:type="dxa"/>
            <w:shd w:val="clear" w:color="auto" w:fill="BEBEBE"/>
          </w:tcPr>
          <w:p w14:paraId="6EE09C34">
            <w:pPr>
              <w:pStyle w:val="5"/>
              <w:ind w:left="1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</w:rPr>
              <w:t>TITLE</w:t>
            </w:r>
          </w:p>
        </w:tc>
        <w:tc>
          <w:tcPr>
            <w:tcW w:w="2369" w:type="dxa"/>
            <w:shd w:val="clear" w:color="auto" w:fill="BEBEBE"/>
          </w:tcPr>
          <w:p w14:paraId="60C38320">
            <w:pPr>
              <w:pStyle w:val="5"/>
              <w:ind w:right="380"/>
              <w:jc w:val="center"/>
              <w:rPr>
                <w:b/>
                <w:bCs/>
                <w:i/>
                <w:iCs/>
                <w:spacing w:val="-5"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</w:t>
            </w:r>
          </w:p>
          <w:p w14:paraId="35566081">
            <w:pPr>
              <w:pStyle w:val="5"/>
              <w:ind w:right="38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5"/>
              </w:rPr>
              <w:t>FYUGP</w:t>
            </w:r>
          </w:p>
        </w:tc>
        <w:tc>
          <w:tcPr>
            <w:tcW w:w="1896" w:type="dxa"/>
            <w:shd w:val="clear" w:color="auto" w:fill="BEBEBE"/>
          </w:tcPr>
          <w:p w14:paraId="34D3EF5E">
            <w:pPr>
              <w:pStyle w:val="5"/>
              <w:ind w:right="380"/>
              <w:jc w:val="center"/>
              <w:rPr>
                <w:b/>
                <w:bCs/>
                <w:i/>
                <w:iCs/>
                <w:spacing w:val="-5"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III</w:t>
            </w:r>
          </w:p>
          <w:p w14:paraId="18ABE330">
            <w:pPr>
              <w:pStyle w:val="5"/>
              <w:ind w:right="380"/>
              <w:jc w:val="center"/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  <w:t>FYUGP</w:t>
            </w:r>
          </w:p>
        </w:tc>
        <w:tc>
          <w:tcPr>
            <w:tcW w:w="1944" w:type="dxa"/>
            <w:shd w:val="clear" w:color="auto" w:fill="BEBEBE"/>
          </w:tcPr>
          <w:p w14:paraId="3D86F201">
            <w:pPr>
              <w:pStyle w:val="5"/>
              <w:ind w:left="10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</w:rPr>
              <w:t>V</w:t>
            </w:r>
          </w:p>
        </w:tc>
        <w:tc>
          <w:tcPr>
            <w:tcW w:w="1908" w:type="dxa"/>
            <w:shd w:val="clear" w:color="auto" w:fill="BEBEBE"/>
          </w:tcPr>
          <w:p w14:paraId="79E51423">
            <w:pPr>
              <w:pStyle w:val="5"/>
              <w:ind w:left="10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–SEM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</w:rPr>
              <w:t>I</w:t>
            </w:r>
          </w:p>
        </w:tc>
        <w:tc>
          <w:tcPr>
            <w:tcW w:w="1664" w:type="dxa"/>
            <w:shd w:val="clear" w:color="auto" w:fill="BEBEBE"/>
          </w:tcPr>
          <w:p w14:paraId="1290C9B5">
            <w:pPr>
              <w:pStyle w:val="5"/>
              <w:ind w:left="10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–SEM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III</w:t>
            </w:r>
          </w:p>
        </w:tc>
      </w:tr>
      <w:tr w14:paraId="5AA7D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922" w:type="dxa"/>
            <w:shd w:val="clear" w:color="auto" w:fill="00B0F0"/>
          </w:tcPr>
          <w:p w14:paraId="7D1E72C0">
            <w:pPr>
              <w:pStyle w:val="5"/>
              <w:spacing w:before="1" w:line="240" w:lineRule="auto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Commencement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Semester</w:t>
            </w:r>
          </w:p>
        </w:tc>
        <w:tc>
          <w:tcPr>
            <w:tcW w:w="2369" w:type="dxa"/>
            <w:shd w:val="clear" w:color="auto" w:fill="00B0F0"/>
          </w:tcPr>
          <w:p w14:paraId="48AB547A">
            <w:pPr>
              <w:pStyle w:val="5"/>
              <w:spacing w:before="80" w:line="240" w:lineRule="auto"/>
              <w:ind w:right="360"/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1-7-2025</w:t>
            </w:r>
          </w:p>
        </w:tc>
        <w:tc>
          <w:tcPr>
            <w:tcW w:w="1896" w:type="dxa"/>
            <w:shd w:val="clear" w:color="auto" w:fill="00B0F0"/>
          </w:tcPr>
          <w:p w14:paraId="614FC17F">
            <w:pPr>
              <w:pStyle w:val="5"/>
              <w:spacing w:before="80" w:line="240" w:lineRule="auto"/>
              <w:ind w:right="360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2-6-</w:t>
            </w:r>
            <w:r>
              <w:rPr>
                <w:b/>
                <w:bCs/>
                <w:i/>
                <w:iCs/>
                <w:spacing w:val="-2"/>
              </w:rPr>
              <w:t>202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5</w:t>
            </w:r>
          </w:p>
        </w:tc>
        <w:tc>
          <w:tcPr>
            <w:tcW w:w="1944" w:type="dxa"/>
            <w:shd w:val="clear" w:color="auto" w:fill="00B0F0"/>
          </w:tcPr>
          <w:p w14:paraId="73A04B97">
            <w:pPr>
              <w:pStyle w:val="5"/>
              <w:spacing w:before="80" w:line="240" w:lineRule="auto"/>
              <w:ind w:right="387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23-</w:t>
            </w:r>
            <w:r>
              <w:rPr>
                <w:b/>
                <w:bCs/>
                <w:i/>
                <w:iCs/>
                <w:spacing w:val="-2"/>
              </w:rPr>
              <w:t>0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6-</w:t>
            </w:r>
            <w:r>
              <w:rPr>
                <w:b/>
                <w:bCs/>
                <w:i/>
                <w:iCs/>
                <w:spacing w:val="-2"/>
              </w:rPr>
              <w:t>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5</w:t>
            </w:r>
          </w:p>
        </w:tc>
        <w:tc>
          <w:tcPr>
            <w:tcW w:w="1908" w:type="dxa"/>
            <w:shd w:val="clear" w:color="auto" w:fill="00B0F0"/>
          </w:tcPr>
          <w:p w14:paraId="20171145">
            <w:pPr>
              <w:pStyle w:val="5"/>
              <w:spacing w:before="80" w:line="240" w:lineRule="auto"/>
              <w:ind w:right="324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1-7-2025</w:t>
            </w:r>
          </w:p>
        </w:tc>
        <w:tc>
          <w:tcPr>
            <w:tcW w:w="1664" w:type="dxa"/>
            <w:shd w:val="clear" w:color="auto" w:fill="00B0F0"/>
          </w:tcPr>
          <w:p w14:paraId="520B2480">
            <w:pPr>
              <w:pStyle w:val="5"/>
              <w:spacing w:before="80" w:line="240" w:lineRule="auto"/>
              <w:ind w:right="428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spacing w:val="-2"/>
              </w:rPr>
              <w:t>1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4</w:t>
            </w:r>
            <w:r>
              <w:rPr>
                <w:b/>
                <w:bCs/>
                <w:i/>
                <w:iCs/>
                <w:spacing w:val="-2"/>
              </w:rPr>
              <w:t>.0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8</w:t>
            </w:r>
            <w:r>
              <w:rPr>
                <w:b/>
                <w:bCs/>
                <w:i/>
                <w:iCs/>
                <w:spacing w:val="-2"/>
              </w:rPr>
              <w:t>.2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5</w:t>
            </w:r>
          </w:p>
        </w:tc>
      </w:tr>
      <w:tr w14:paraId="42AD5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922" w:type="dxa"/>
          </w:tcPr>
          <w:p w14:paraId="13919A5D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Orientation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Programme</w:t>
            </w:r>
          </w:p>
        </w:tc>
        <w:tc>
          <w:tcPr>
            <w:tcW w:w="2369" w:type="dxa"/>
          </w:tcPr>
          <w:p w14:paraId="48B8D214">
            <w:pPr>
              <w:pStyle w:val="5"/>
              <w:spacing w:line="240" w:lineRule="auto"/>
              <w:ind w:firstLine="770" w:firstLineChars="350"/>
              <w:jc w:val="both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1-7-2025</w:t>
            </w:r>
          </w:p>
        </w:tc>
        <w:tc>
          <w:tcPr>
            <w:tcW w:w="1896" w:type="dxa"/>
          </w:tcPr>
          <w:p w14:paraId="775936AF">
            <w:pPr>
              <w:pStyle w:val="5"/>
              <w:spacing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944" w:type="dxa"/>
          </w:tcPr>
          <w:p w14:paraId="600E8A1B">
            <w:pPr>
              <w:pStyle w:val="5"/>
              <w:spacing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908" w:type="dxa"/>
            <w:shd w:val="clear" w:color="auto" w:fill="auto"/>
          </w:tcPr>
          <w:p w14:paraId="34A0B3BC">
            <w:pPr>
              <w:pStyle w:val="5"/>
              <w:ind w:right="324"/>
              <w:jc w:val="both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1-7-2025</w:t>
            </w:r>
          </w:p>
        </w:tc>
        <w:tc>
          <w:tcPr>
            <w:tcW w:w="1664" w:type="dxa"/>
          </w:tcPr>
          <w:p w14:paraId="0A619426">
            <w:pPr>
              <w:pStyle w:val="5"/>
              <w:spacing w:line="240" w:lineRule="auto"/>
              <w:rPr>
                <w:b/>
                <w:bCs/>
                <w:i/>
                <w:iCs/>
              </w:rPr>
            </w:pPr>
          </w:p>
        </w:tc>
      </w:tr>
      <w:tr w14:paraId="105E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22" w:type="dxa"/>
          </w:tcPr>
          <w:p w14:paraId="4E6B53AB">
            <w:pPr>
              <w:pStyle w:val="5"/>
              <w:ind w:left="108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Bridge course</w:t>
            </w:r>
          </w:p>
        </w:tc>
        <w:tc>
          <w:tcPr>
            <w:tcW w:w="2369" w:type="dxa"/>
          </w:tcPr>
          <w:p w14:paraId="49A1CF38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First week of July</w:t>
            </w:r>
          </w:p>
        </w:tc>
        <w:tc>
          <w:tcPr>
            <w:tcW w:w="1896" w:type="dxa"/>
          </w:tcPr>
          <w:p w14:paraId="48B449CD">
            <w:pPr>
              <w:pStyle w:val="5"/>
              <w:ind w:right="36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944" w:type="dxa"/>
          </w:tcPr>
          <w:p w14:paraId="039D1548">
            <w:pPr>
              <w:pStyle w:val="5"/>
              <w:ind w:right="387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908" w:type="dxa"/>
          </w:tcPr>
          <w:p w14:paraId="7866394A">
            <w:pPr>
              <w:pStyle w:val="5"/>
              <w:ind w:right="324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664" w:type="dxa"/>
          </w:tcPr>
          <w:p w14:paraId="3193AB9F">
            <w:pPr>
              <w:pStyle w:val="5"/>
              <w:ind w:right="428"/>
              <w:jc w:val="right"/>
              <w:rPr>
                <w:b/>
                <w:bCs/>
                <w:i/>
                <w:iCs/>
              </w:rPr>
            </w:pPr>
          </w:p>
        </w:tc>
      </w:tr>
      <w:tr w14:paraId="421E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922" w:type="dxa"/>
          </w:tcPr>
          <w:p w14:paraId="04853D53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Internal </w:t>
            </w:r>
            <w:r>
              <w:rPr>
                <w:b/>
                <w:bCs/>
                <w:i/>
                <w:iCs/>
                <w:spacing w:val="-2"/>
              </w:rPr>
              <w:t>examination</w:t>
            </w:r>
          </w:p>
        </w:tc>
        <w:tc>
          <w:tcPr>
            <w:tcW w:w="2369" w:type="dxa"/>
          </w:tcPr>
          <w:p w14:paraId="09D19F86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1EBC2576">
            <w:pPr>
              <w:pStyle w:val="5"/>
              <w:ind w:right="360"/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September</w:t>
            </w:r>
          </w:p>
        </w:tc>
        <w:tc>
          <w:tcPr>
            <w:tcW w:w="1896" w:type="dxa"/>
          </w:tcPr>
          <w:p w14:paraId="7F573DEE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Commence on</w:t>
            </w:r>
          </w:p>
          <w:p w14:paraId="31A77521">
            <w:pPr>
              <w:pStyle w:val="5"/>
              <w:wordWrap w:val="0"/>
              <w:ind w:right="360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September</w:t>
            </w:r>
          </w:p>
        </w:tc>
        <w:tc>
          <w:tcPr>
            <w:tcW w:w="1944" w:type="dxa"/>
          </w:tcPr>
          <w:p w14:paraId="66C52049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659C63BE">
            <w:pPr>
              <w:pStyle w:val="5"/>
              <w:ind w:right="387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Second week of September </w:t>
            </w:r>
          </w:p>
        </w:tc>
        <w:tc>
          <w:tcPr>
            <w:tcW w:w="1908" w:type="dxa"/>
          </w:tcPr>
          <w:p w14:paraId="6AC790F2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1270B15A">
            <w:pPr>
              <w:pStyle w:val="5"/>
              <w:ind w:right="324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September</w:t>
            </w:r>
          </w:p>
        </w:tc>
        <w:tc>
          <w:tcPr>
            <w:tcW w:w="1664" w:type="dxa"/>
          </w:tcPr>
          <w:p w14:paraId="5A4C946A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5A530FB2">
            <w:pPr>
              <w:pStyle w:val="5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November</w:t>
            </w:r>
          </w:p>
        </w:tc>
      </w:tr>
      <w:tr w14:paraId="37B5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922" w:type="dxa"/>
          </w:tcPr>
          <w:p w14:paraId="0D4DA9B9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Examination</w:t>
            </w:r>
            <w:r>
              <w:rPr>
                <w:b/>
                <w:bCs/>
                <w:i/>
                <w:iCs/>
                <w:spacing w:val="-7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</w:rPr>
              <w:t>Marks</w:t>
            </w:r>
          </w:p>
        </w:tc>
        <w:tc>
          <w:tcPr>
            <w:tcW w:w="2369" w:type="dxa"/>
            <w:vAlign w:val="top"/>
          </w:tcPr>
          <w:p w14:paraId="61E84D9F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12C9CA13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896" w:type="dxa"/>
          </w:tcPr>
          <w:p w14:paraId="3E93E0CD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680E6304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944" w:type="dxa"/>
          </w:tcPr>
          <w:p w14:paraId="55B7B252">
            <w:pPr>
              <w:pStyle w:val="5"/>
              <w:ind w:right="387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908" w:type="dxa"/>
          </w:tcPr>
          <w:p w14:paraId="5BBB1A9C">
            <w:pPr>
              <w:pStyle w:val="5"/>
              <w:ind w:right="324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664" w:type="dxa"/>
          </w:tcPr>
          <w:p w14:paraId="3D68D229">
            <w:pPr>
              <w:pStyle w:val="5"/>
              <w:ind w:right="428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November</w:t>
            </w:r>
          </w:p>
        </w:tc>
      </w:tr>
      <w:tr w14:paraId="127B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922" w:type="dxa"/>
          </w:tcPr>
          <w:p w14:paraId="32F092EC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PTA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Meeting</w:t>
            </w:r>
          </w:p>
        </w:tc>
        <w:tc>
          <w:tcPr>
            <w:tcW w:w="2369" w:type="dxa"/>
            <w:vAlign w:val="top"/>
          </w:tcPr>
          <w:p w14:paraId="6F18AA6F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60B5AAE0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896" w:type="dxa"/>
            <w:vAlign w:val="top"/>
          </w:tcPr>
          <w:p w14:paraId="7BD2960B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4D58BFA4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944" w:type="dxa"/>
            <w:vAlign w:val="top"/>
          </w:tcPr>
          <w:p w14:paraId="2C593596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908" w:type="dxa"/>
            <w:vAlign w:val="top"/>
          </w:tcPr>
          <w:p w14:paraId="3F30D6FE">
            <w:pPr>
              <w:pStyle w:val="5"/>
              <w:ind w:right="324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664" w:type="dxa"/>
            <w:vAlign w:val="top"/>
          </w:tcPr>
          <w:p w14:paraId="1D5F40CF">
            <w:pPr>
              <w:pStyle w:val="5"/>
              <w:ind w:right="428" w:rightChars="0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November</w:t>
            </w:r>
          </w:p>
        </w:tc>
      </w:tr>
      <w:tr w14:paraId="1DB4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922" w:type="dxa"/>
          </w:tcPr>
          <w:p w14:paraId="267E1484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Remedial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Classes</w:t>
            </w:r>
          </w:p>
        </w:tc>
        <w:tc>
          <w:tcPr>
            <w:tcW w:w="2369" w:type="dxa"/>
            <w:vAlign w:val="top"/>
          </w:tcPr>
          <w:p w14:paraId="216EBCFF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374F530E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896" w:type="dxa"/>
            <w:vAlign w:val="top"/>
          </w:tcPr>
          <w:p w14:paraId="7BFB0AB8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164FC0FA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944" w:type="dxa"/>
            <w:vAlign w:val="top"/>
          </w:tcPr>
          <w:p w14:paraId="174194DE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908" w:type="dxa"/>
            <w:vAlign w:val="top"/>
          </w:tcPr>
          <w:p w14:paraId="3D2E0DBC">
            <w:pPr>
              <w:pStyle w:val="5"/>
              <w:ind w:right="324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664" w:type="dxa"/>
            <w:vAlign w:val="top"/>
          </w:tcPr>
          <w:p w14:paraId="5A19A012">
            <w:pPr>
              <w:pStyle w:val="5"/>
              <w:ind w:right="428" w:rightChars="0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November</w:t>
            </w:r>
          </w:p>
        </w:tc>
      </w:tr>
      <w:tr w14:paraId="6625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922" w:type="dxa"/>
          </w:tcPr>
          <w:p w14:paraId="0CE57D7F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6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  <w:vAlign w:val="top"/>
          </w:tcPr>
          <w:p w14:paraId="780C37C2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688E08CF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896" w:type="dxa"/>
            <w:vAlign w:val="top"/>
          </w:tcPr>
          <w:p w14:paraId="18CCFD05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5C220979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944" w:type="dxa"/>
            <w:vAlign w:val="top"/>
          </w:tcPr>
          <w:p w14:paraId="70CA6AAD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908" w:type="dxa"/>
            <w:vAlign w:val="top"/>
          </w:tcPr>
          <w:p w14:paraId="04A9908B">
            <w:pPr>
              <w:pStyle w:val="5"/>
              <w:ind w:right="324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664" w:type="dxa"/>
            <w:vAlign w:val="top"/>
          </w:tcPr>
          <w:p w14:paraId="59206227">
            <w:pPr>
              <w:pStyle w:val="5"/>
              <w:ind w:right="428" w:rightChars="0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November</w:t>
            </w:r>
          </w:p>
        </w:tc>
      </w:tr>
      <w:tr w14:paraId="5977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22" w:type="dxa"/>
          </w:tcPr>
          <w:p w14:paraId="2EC02FF5">
            <w:pPr>
              <w:pStyle w:val="5"/>
              <w:spacing w:before="1" w:line="240" w:lineRule="auto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  <w:vAlign w:val="top"/>
          </w:tcPr>
          <w:p w14:paraId="25B1B348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75840820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896" w:type="dxa"/>
            <w:vAlign w:val="top"/>
          </w:tcPr>
          <w:p w14:paraId="24433DD2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37843C81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september</w:t>
            </w:r>
          </w:p>
        </w:tc>
        <w:tc>
          <w:tcPr>
            <w:tcW w:w="1944" w:type="dxa"/>
            <w:vAlign w:val="top"/>
          </w:tcPr>
          <w:p w14:paraId="3255C530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908" w:type="dxa"/>
            <w:vAlign w:val="top"/>
          </w:tcPr>
          <w:p w14:paraId="6C64732B">
            <w:pPr>
              <w:pStyle w:val="5"/>
              <w:ind w:right="324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September</w:t>
            </w:r>
          </w:p>
        </w:tc>
        <w:tc>
          <w:tcPr>
            <w:tcW w:w="1664" w:type="dxa"/>
            <w:vAlign w:val="top"/>
          </w:tcPr>
          <w:p w14:paraId="35A0210A">
            <w:pPr>
              <w:pStyle w:val="5"/>
              <w:ind w:right="428" w:rightChars="0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November</w:t>
            </w:r>
          </w:p>
        </w:tc>
      </w:tr>
      <w:tr w14:paraId="33A4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22" w:type="dxa"/>
          </w:tcPr>
          <w:p w14:paraId="2D33AE97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Last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for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submission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APC</w:t>
            </w:r>
          </w:p>
        </w:tc>
        <w:tc>
          <w:tcPr>
            <w:tcW w:w="2369" w:type="dxa"/>
          </w:tcPr>
          <w:p w14:paraId="449D844D">
            <w:pPr>
              <w:pStyle w:val="5"/>
              <w:ind w:right="360"/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29-10-2025</w:t>
            </w:r>
          </w:p>
        </w:tc>
        <w:tc>
          <w:tcPr>
            <w:tcW w:w="1896" w:type="dxa"/>
          </w:tcPr>
          <w:p w14:paraId="6C2C7F58">
            <w:pPr>
              <w:pStyle w:val="5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30-9-2025</w:t>
            </w:r>
          </w:p>
        </w:tc>
        <w:tc>
          <w:tcPr>
            <w:tcW w:w="1944" w:type="dxa"/>
          </w:tcPr>
          <w:p w14:paraId="24423460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21-10-2025</w:t>
            </w:r>
          </w:p>
        </w:tc>
        <w:tc>
          <w:tcPr>
            <w:tcW w:w="1908" w:type="dxa"/>
          </w:tcPr>
          <w:p w14:paraId="55FAAA38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23-10-2025</w:t>
            </w:r>
          </w:p>
        </w:tc>
        <w:tc>
          <w:tcPr>
            <w:tcW w:w="1664" w:type="dxa"/>
          </w:tcPr>
          <w:p w14:paraId="2195209D">
            <w:pPr>
              <w:pStyle w:val="5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18-12-2025</w:t>
            </w:r>
          </w:p>
        </w:tc>
      </w:tr>
      <w:tr w14:paraId="316E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922" w:type="dxa"/>
          </w:tcPr>
          <w:p w14:paraId="1170B19D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Last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uploading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</w:tcPr>
          <w:p w14:paraId="5C6EEBE4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19-11-2025</w:t>
            </w:r>
          </w:p>
        </w:tc>
        <w:tc>
          <w:tcPr>
            <w:tcW w:w="1896" w:type="dxa"/>
          </w:tcPr>
          <w:p w14:paraId="0F95FB0B">
            <w:pPr>
              <w:pStyle w:val="5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22-10-2025</w:t>
            </w:r>
          </w:p>
        </w:tc>
        <w:tc>
          <w:tcPr>
            <w:tcW w:w="1944" w:type="dxa"/>
          </w:tcPr>
          <w:p w14:paraId="20C9B222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11-11-2025</w:t>
            </w:r>
          </w:p>
        </w:tc>
        <w:tc>
          <w:tcPr>
            <w:tcW w:w="1908" w:type="dxa"/>
          </w:tcPr>
          <w:p w14:paraId="503D6E43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14-11-2025</w:t>
            </w:r>
          </w:p>
        </w:tc>
        <w:tc>
          <w:tcPr>
            <w:tcW w:w="1664" w:type="dxa"/>
          </w:tcPr>
          <w:p w14:paraId="4ABCD99D">
            <w:pPr>
              <w:pStyle w:val="5"/>
              <w:spacing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15-1-2026</w:t>
            </w:r>
          </w:p>
        </w:tc>
      </w:tr>
      <w:tr w14:paraId="6036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922" w:type="dxa"/>
          </w:tcPr>
          <w:p w14:paraId="0087CD40">
            <w:pPr>
              <w:pStyle w:val="5"/>
              <w:spacing w:line="252" w:lineRule="exact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End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of </w:t>
            </w:r>
            <w:r>
              <w:rPr>
                <w:b/>
                <w:bCs/>
                <w:i/>
                <w:iCs/>
                <w:spacing w:val="-2"/>
              </w:rPr>
              <w:t>Semester</w:t>
            </w:r>
          </w:p>
        </w:tc>
        <w:tc>
          <w:tcPr>
            <w:tcW w:w="2369" w:type="dxa"/>
            <w:vAlign w:val="top"/>
          </w:tcPr>
          <w:p w14:paraId="7B632BC4">
            <w:pPr>
              <w:pStyle w:val="5"/>
              <w:ind w:right="360" w:rightChars="0"/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19-11-2025</w:t>
            </w:r>
          </w:p>
        </w:tc>
        <w:tc>
          <w:tcPr>
            <w:tcW w:w="1896" w:type="dxa"/>
            <w:vAlign w:val="top"/>
          </w:tcPr>
          <w:p w14:paraId="44EC0BA3">
            <w:pPr>
              <w:pStyle w:val="5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22-10-2025</w:t>
            </w:r>
          </w:p>
        </w:tc>
        <w:tc>
          <w:tcPr>
            <w:tcW w:w="1944" w:type="dxa"/>
          </w:tcPr>
          <w:p w14:paraId="10298E90">
            <w:pPr>
              <w:pStyle w:val="5"/>
              <w:spacing w:line="252" w:lineRule="exact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11-11-2025</w:t>
            </w:r>
          </w:p>
        </w:tc>
        <w:tc>
          <w:tcPr>
            <w:tcW w:w="1908" w:type="dxa"/>
          </w:tcPr>
          <w:p w14:paraId="7D2667FF">
            <w:pPr>
              <w:pStyle w:val="5"/>
              <w:spacing w:line="252" w:lineRule="exact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19-11-2025</w:t>
            </w:r>
          </w:p>
        </w:tc>
        <w:tc>
          <w:tcPr>
            <w:tcW w:w="1664" w:type="dxa"/>
          </w:tcPr>
          <w:p w14:paraId="5F470A4C">
            <w:pPr>
              <w:pStyle w:val="5"/>
              <w:spacing w:before="1"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9-1-2026</w:t>
            </w:r>
          </w:p>
        </w:tc>
      </w:tr>
      <w:tr w14:paraId="144A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922" w:type="dxa"/>
          </w:tcPr>
          <w:p w14:paraId="555B7EBC">
            <w:pPr>
              <w:pStyle w:val="5"/>
              <w:ind w:left="108"/>
              <w:rPr>
                <w:b/>
                <w:bCs/>
                <w:i/>
                <w:iCs/>
                <w:spacing w:val="-2"/>
                <w:shd w:val="clear" w:color="FFFFFF" w:fill="D9D9D9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 xml:space="preserve">Examination </w:t>
            </w:r>
          </w:p>
          <w:p w14:paraId="5DBE06A4">
            <w:pPr>
              <w:pStyle w:val="5"/>
              <w:ind w:left="108"/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  <w:t>As per university schedule</w:t>
            </w:r>
          </w:p>
        </w:tc>
        <w:tc>
          <w:tcPr>
            <w:tcW w:w="2369" w:type="dxa"/>
          </w:tcPr>
          <w:p w14:paraId="43513F25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  <w:t>10-11-2025</w:t>
            </w:r>
          </w:p>
        </w:tc>
        <w:tc>
          <w:tcPr>
            <w:tcW w:w="1896" w:type="dxa"/>
          </w:tcPr>
          <w:p w14:paraId="1852DDD6">
            <w:pPr>
              <w:pStyle w:val="5"/>
              <w:ind w:right="360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10-10-2025</w:t>
            </w:r>
          </w:p>
        </w:tc>
        <w:tc>
          <w:tcPr>
            <w:tcW w:w="1944" w:type="dxa"/>
          </w:tcPr>
          <w:p w14:paraId="6968FF3C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30-10-2025</w:t>
            </w:r>
          </w:p>
        </w:tc>
        <w:tc>
          <w:tcPr>
            <w:tcW w:w="1908" w:type="dxa"/>
          </w:tcPr>
          <w:p w14:paraId="41D59BD2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7-11-2025</w:t>
            </w:r>
            <w:bookmarkStart w:id="0" w:name="_GoBack"/>
            <w:bookmarkEnd w:id="0"/>
          </w:p>
        </w:tc>
        <w:tc>
          <w:tcPr>
            <w:tcW w:w="1664" w:type="dxa"/>
          </w:tcPr>
          <w:p w14:paraId="1793777E">
            <w:pPr>
              <w:pStyle w:val="5"/>
              <w:spacing w:before="1"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1-1-2026</w:t>
            </w:r>
          </w:p>
        </w:tc>
      </w:tr>
    </w:tbl>
    <w:p w14:paraId="29785CD2">
      <w:pPr>
        <w:rPr>
          <w:b/>
          <w:bCs/>
          <w:i/>
          <w:iCs/>
        </w:rPr>
      </w:pPr>
    </w:p>
    <w:p w14:paraId="3E5303EF">
      <w:pPr>
        <w:rPr>
          <w:b/>
          <w:bCs/>
          <w:i/>
          <w:iCs/>
        </w:rPr>
      </w:pPr>
    </w:p>
    <w:p w14:paraId="451E9B68">
      <w:pPr>
        <w:rPr>
          <w:b/>
          <w:bCs/>
          <w:i/>
          <w:iCs/>
        </w:rPr>
      </w:pPr>
    </w:p>
    <w:p w14:paraId="1CEECCF5">
      <w:pPr>
        <w:pStyle w:val="4"/>
        <w:spacing w:before="201"/>
        <w:ind w:firstLine="2801" w:firstLineChars="1000"/>
        <w:jc w:val="both"/>
        <w:rPr>
          <w:rFonts w:hint="default"/>
          <w:b/>
          <w:bCs/>
          <w:i/>
          <w:iCs/>
          <w:spacing w:val="-4"/>
          <w:u w:val="single"/>
          <w:lang w:val="en-US"/>
        </w:rPr>
      </w:pPr>
      <w:r>
        <w:rPr>
          <w:b/>
          <w:bCs/>
          <w:i/>
          <w:iCs/>
          <w:u w:val="single"/>
        </w:rPr>
        <w:t>ACADEMIC</w:t>
      </w:r>
      <w:r>
        <w:rPr>
          <w:b/>
          <w:bCs/>
          <w:i/>
          <w:iCs/>
          <w:spacing w:val="-12"/>
          <w:u w:val="single"/>
        </w:rPr>
        <w:t xml:space="preserve"> </w:t>
      </w:r>
      <w:r>
        <w:rPr>
          <w:b/>
          <w:bCs/>
          <w:i/>
          <w:iCs/>
          <w:u w:val="single"/>
        </w:rPr>
        <w:t>CALENDAR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rFonts w:hint="default"/>
          <w:b/>
          <w:bCs/>
          <w:i/>
          <w:iCs/>
          <w:u w:val="single"/>
          <w:lang w:val="en-US"/>
        </w:rPr>
        <w:t xml:space="preserve">EVEN </w:t>
      </w:r>
      <w:r>
        <w:rPr>
          <w:b/>
          <w:bCs/>
          <w:i/>
          <w:iCs/>
          <w:spacing w:val="-8"/>
          <w:u w:val="single"/>
        </w:rPr>
        <w:t xml:space="preserve"> </w:t>
      </w:r>
      <w:r>
        <w:rPr>
          <w:b/>
          <w:bCs/>
          <w:i/>
          <w:iCs/>
          <w:u w:val="single"/>
        </w:rPr>
        <w:t>SEMESTER)</w:t>
      </w:r>
      <w:r>
        <w:rPr>
          <w:b/>
          <w:bCs/>
          <w:i/>
          <w:iCs/>
          <w:spacing w:val="-9"/>
          <w:u w:val="single"/>
        </w:rPr>
        <w:t xml:space="preserve"> </w:t>
      </w:r>
      <w:r>
        <w:rPr>
          <w:b/>
          <w:bCs/>
          <w:i/>
          <w:iCs/>
          <w:u w:val="single"/>
        </w:rPr>
        <w:t>202</w:t>
      </w:r>
      <w:r>
        <w:rPr>
          <w:rFonts w:hint="default"/>
          <w:b/>
          <w:bCs/>
          <w:i/>
          <w:iCs/>
          <w:u w:val="single"/>
          <w:lang w:val="en-US"/>
        </w:rPr>
        <w:t>5</w:t>
      </w:r>
      <w:r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spacing w:val="-4"/>
          <w:u w:val="single"/>
        </w:rPr>
        <w:t>202</w:t>
      </w:r>
      <w:r>
        <w:rPr>
          <w:rFonts w:hint="default"/>
          <w:b/>
          <w:bCs/>
          <w:i/>
          <w:iCs/>
          <w:spacing w:val="-4"/>
          <w:u w:val="single"/>
          <w:lang w:val="en-US"/>
        </w:rPr>
        <w:t>6</w:t>
      </w:r>
    </w:p>
    <w:p w14:paraId="7D86BF18">
      <w:pPr>
        <w:spacing w:before="3" w:after="1"/>
        <w:rPr>
          <w:b/>
          <w:bCs/>
          <w:i/>
          <w:iCs/>
          <w:sz w:val="17"/>
          <w:u w:val="single"/>
        </w:rPr>
      </w:pPr>
    </w:p>
    <w:tbl>
      <w:tblPr>
        <w:tblStyle w:val="3"/>
        <w:tblW w:w="13703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2"/>
        <w:gridCol w:w="2369"/>
        <w:gridCol w:w="1896"/>
        <w:gridCol w:w="1944"/>
        <w:gridCol w:w="1908"/>
        <w:gridCol w:w="1664"/>
      </w:tblGrid>
      <w:tr w14:paraId="52B3D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3922" w:type="dxa"/>
            <w:shd w:val="clear" w:color="auto" w:fill="BEBEBE"/>
          </w:tcPr>
          <w:p w14:paraId="54D0F2B0">
            <w:pPr>
              <w:pStyle w:val="5"/>
              <w:ind w:left="108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</w:rPr>
              <w:t>TITLE</w:t>
            </w:r>
          </w:p>
        </w:tc>
        <w:tc>
          <w:tcPr>
            <w:tcW w:w="2369" w:type="dxa"/>
            <w:shd w:val="clear" w:color="auto" w:fill="BEBEBE"/>
          </w:tcPr>
          <w:p w14:paraId="5A02F5BE">
            <w:pPr>
              <w:pStyle w:val="5"/>
              <w:ind w:right="380"/>
              <w:jc w:val="center"/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</w:t>
            </w:r>
            <w:r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  <w:t>I</w:t>
            </w:r>
          </w:p>
          <w:p w14:paraId="551702F3">
            <w:pPr>
              <w:pStyle w:val="5"/>
              <w:ind w:right="38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5"/>
              </w:rPr>
              <w:t>FYUGP</w:t>
            </w:r>
          </w:p>
        </w:tc>
        <w:tc>
          <w:tcPr>
            <w:tcW w:w="1896" w:type="dxa"/>
            <w:shd w:val="clear" w:color="auto" w:fill="BEBEBE"/>
          </w:tcPr>
          <w:p w14:paraId="3B592575">
            <w:pPr>
              <w:pStyle w:val="5"/>
              <w:ind w:right="380"/>
              <w:jc w:val="center"/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</w:t>
            </w:r>
            <w:r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  <w:t>V</w:t>
            </w:r>
          </w:p>
          <w:p w14:paraId="39225004">
            <w:pPr>
              <w:pStyle w:val="5"/>
              <w:ind w:right="380"/>
              <w:jc w:val="center"/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  <w:t>FYUGP</w:t>
            </w:r>
          </w:p>
        </w:tc>
        <w:tc>
          <w:tcPr>
            <w:tcW w:w="1944" w:type="dxa"/>
            <w:shd w:val="clear" w:color="auto" w:fill="BEBEBE"/>
          </w:tcPr>
          <w:p w14:paraId="3A72F688">
            <w:pPr>
              <w:pStyle w:val="5"/>
              <w:ind w:left="107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UG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-SEM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</w:rPr>
              <w:t>V</w:t>
            </w:r>
            <w:r>
              <w:rPr>
                <w:rFonts w:hint="default"/>
                <w:b/>
                <w:bCs/>
                <w:i/>
                <w:iCs/>
                <w:spacing w:val="-10"/>
                <w:lang w:val="en-US"/>
              </w:rPr>
              <w:t>I</w:t>
            </w:r>
          </w:p>
        </w:tc>
        <w:tc>
          <w:tcPr>
            <w:tcW w:w="1908" w:type="dxa"/>
            <w:shd w:val="clear" w:color="auto" w:fill="BEBEBE"/>
          </w:tcPr>
          <w:p w14:paraId="43E86179">
            <w:pPr>
              <w:pStyle w:val="5"/>
              <w:ind w:left="107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PG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–SEM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</w:rPr>
              <w:t>I</w:t>
            </w:r>
            <w:r>
              <w:rPr>
                <w:rFonts w:hint="default"/>
                <w:b/>
                <w:bCs/>
                <w:i/>
                <w:iCs/>
                <w:spacing w:val="-10"/>
                <w:lang w:val="en-US"/>
              </w:rPr>
              <w:t>I</w:t>
            </w:r>
          </w:p>
        </w:tc>
        <w:tc>
          <w:tcPr>
            <w:tcW w:w="1664" w:type="dxa"/>
            <w:shd w:val="clear" w:color="auto" w:fill="BEBEBE"/>
          </w:tcPr>
          <w:p w14:paraId="685054FA">
            <w:pPr>
              <w:pStyle w:val="5"/>
              <w:ind w:left="107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PG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–SEM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</w:rPr>
              <w:t>I</w:t>
            </w:r>
            <w:r>
              <w:rPr>
                <w:rFonts w:hint="default"/>
                <w:b/>
                <w:bCs/>
                <w:i/>
                <w:iCs/>
                <w:spacing w:val="-5"/>
                <w:lang w:val="en-US"/>
              </w:rPr>
              <w:t>V</w:t>
            </w:r>
          </w:p>
        </w:tc>
      </w:tr>
      <w:tr w14:paraId="7329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922" w:type="dxa"/>
            <w:shd w:val="clear" w:color="auto" w:fill="00B0F0"/>
          </w:tcPr>
          <w:p w14:paraId="3F41A910">
            <w:pPr>
              <w:pStyle w:val="5"/>
              <w:spacing w:before="1" w:line="240" w:lineRule="auto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Commencement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Semester</w:t>
            </w:r>
          </w:p>
        </w:tc>
        <w:tc>
          <w:tcPr>
            <w:tcW w:w="2369" w:type="dxa"/>
            <w:shd w:val="clear" w:color="auto" w:fill="00B0F0"/>
          </w:tcPr>
          <w:p w14:paraId="23F41012">
            <w:pPr>
              <w:pStyle w:val="5"/>
              <w:spacing w:before="80" w:line="240" w:lineRule="auto"/>
              <w:ind w:right="360"/>
              <w:jc w:val="center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20-11-2025</w:t>
            </w:r>
          </w:p>
        </w:tc>
        <w:tc>
          <w:tcPr>
            <w:tcW w:w="1896" w:type="dxa"/>
            <w:shd w:val="clear" w:color="auto" w:fill="00B0F0"/>
          </w:tcPr>
          <w:p w14:paraId="422BC192">
            <w:pPr>
              <w:pStyle w:val="5"/>
              <w:spacing w:before="80" w:line="240" w:lineRule="auto"/>
              <w:ind w:right="360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23-10-</w:t>
            </w:r>
            <w:r>
              <w:rPr>
                <w:b/>
                <w:bCs/>
                <w:i/>
                <w:iCs/>
                <w:spacing w:val="-2"/>
              </w:rPr>
              <w:t>202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5</w:t>
            </w:r>
          </w:p>
        </w:tc>
        <w:tc>
          <w:tcPr>
            <w:tcW w:w="1944" w:type="dxa"/>
            <w:shd w:val="clear" w:color="auto" w:fill="00B0F0"/>
          </w:tcPr>
          <w:p w14:paraId="28D1F4CD">
            <w:pPr>
              <w:pStyle w:val="5"/>
              <w:spacing w:before="80" w:line="240" w:lineRule="auto"/>
              <w:ind w:right="387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12-11-</w:t>
            </w:r>
            <w:r>
              <w:rPr>
                <w:b/>
                <w:bCs/>
                <w:i/>
                <w:iCs/>
                <w:spacing w:val="-2"/>
              </w:rPr>
              <w:t>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5</w:t>
            </w:r>
          </w:p>
        </w:tc>
        <w:tc>
          <w:tcPr>
            <w:tcW w:w="1908" w:type="dxa"/>
            <w:shd w:val="clear" w:color="auto" w:fill="00B0F0"/>
          </w:tcPr>
          <w:p w14:paraId="15BA76DB">
            <w:pPr>
              <w:pStyle w:val="5"/>
              <w:spacing w:before="80" w:line="240" w:lineRule="auto"/>
              <w:ind w:right="324"/>
              <w:jc w:val="center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20-11-2025</w:t>
            </w:r>
          </w:p>
        </w:tc>
        <w:tc>
          <w:tcPr>
            <w:tcW w:w="1664" w:type="dxa"/>
            <w:shd w:val="clear" w:color="auto" w:fill="00B0F0"/>
          </w:tcPr>
          <w:p w14:paraId="79D08007">
            <w:pPr>
              <w:pStyle w:val="5"/>
              <w:spacing w:before="80" w:line="240" w:lineRule="auto"/>
              <w:ind w:right="428"/>
              <w:jc w:val="center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spacing w:val="-2"/>
              </w:rPr>
              <w:t>1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2-1-</w:t>
            </w:r>
            <w:r>
              <w:rPr>
                <w:b/>
                <w:bCs/>
                <w:i/>
                <w:iCs/>
                <w:spacing w:val="-2"/>
              </w:rPr>
              <w:t>2</w:t>
            </w: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6</w:t>
            </w:r>
          </w:p>
        </w:tc>
      </w:tr>
      <w:tr w14:paraId="79054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922" w:type="dxa"/>
          </w:tcPr>
          <w:p w14:paraId="7690CF0B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Internal </w:t>
            </w:r>
            <w:r>
              <w:rPr>
                <w:b/>
                <w:bCs/>
                <w:i/>
                <w:iCs/>
                <w:spacing w:val="-2"/>
              </w:rPr>
              <w:t>examination</w:t>
            </w:r>
          </w:p>
        </w:tc>
        <w:tc>
          <w:tcPr>
            <w:tcW w:w="2369" w:type="dxa"/>
          </w:tcPr>
          <w:p w14:paraId="216719C7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07C6DA7E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February</w:t>
            </w:r>
          </w:p>
        </w:tc>
        <w:tc>
          <w:tcPr>
            <w:tcW w:w="1896" w:type="dxa"/>
            <w:shd w:val="clear"/>
            <w:vAlign w:val="top"/>
          </w:tcPr>
          <w:p w14:paraId="368C9405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4966306B">
            <w:pPr>
              <w:pStyle w:val="5"/>
              <w:ind w:right="387" w:rightChars="0"/>
              <w:jc w:val="righ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January</w:t>
            </w:r>
          </w:p>
        </w:tc>
        <w:tc>
          <w:tcPr>
            <w:tcW w:w="1944" w:type="dxa"/>
          </w:tcPr>
          <w:p w14:paraId="5063D42B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184AA7B2">
            <w:pPr>
              <w:pStyle w:val="5"/>
              <w:ind w:right="387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 February</w:t>
            </w:r>
          </w:p>
        </w:tc>
        <w:tc>
          <w:tcPr>
            <w:tcW w:w="1908" w:type="dxa"/>
          </w:tcPr>
          <w:p w14:paraId="28C4DB53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4F806DDC">
            <w:pPr>
              <w:pStyle w:val="5"/>
              <w:ind w:right="324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Second week of February </w:t>
            </w:r>
          </w:p>
        </w:tc>
        <w:tc>
          <w:tcPr>
            <w:tcW w:w="1664" w:type="dxa"/>
          </w:tcPr>
          <w:p w14:paraId="34EBE951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Commence on</w:t>
            </w:r>
          </w:p>
          <w:p w14:paraId="54A9B6A4">
            <w:pPr>
              <w:pStyle w:val="5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First week of March</w:t>
            </w:r>
          </w:p>
        </w:tc>
      </w:tr>
      <w:tr w14:paraId="333C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922" w:type="dxa"/>
          </w:tcPr>
          <w:p w14:paraId="3F8F109F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Examination</w:t>
            </w:r>
            <w:r>
              <w:rPr>
                <w:b/>
                <w:bCs/>
                <w:i/>
                <w:iCs/>
                <w:spacing w:val="-7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</w:rPr>
              <w:t>Marks</w:t>
            </w:r>
          </w:p>
        </w:tc>
        <w:tc>
          <w:tcPr>
            <w:tcW w:w="2369" w:type="dxa"/>
            <w:vAlign w:val="top"/>
          </w:tcPr>
          <w:p w14:paraId="7113D538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66A738B1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February </w:t>
            </w:r>
          </w:p>
        </w:tc>
        <w:tc>
          <w:tcPr>
            <w:tcW w:w="1896" w:type="dxa"/>
            <w:shd w:val="clear"/>
            <w:vAlign w:val="top"/>
          </w:tcPr>
          <w:p w14:paraId="5C78C16B">
            <w:pPr>
              <w:pStyle w:val="5"/>
              <w:ind w:right="387" w:rightChars="0"/>
              <w:jc w:val="righ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January</w:t>
            </w:r>
          </w:p>
        </w:tc>
        <w:tc>
          <w:tcPr>
            <w:tcW w:w="1944" w:type="dxa"/>
          </w:tcPr>
          <w:p w14:paraId="2067B6D7">
            <w:pPr>
              <w:pStyle w:val="5"/>
              <w:ind w:right="387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908" w:type="dxa"/>
            <w:vAlign w:val="top"/>
          </w:tcPr>
          <w:p w14:paraId="5BB73A1C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664" w:type="dxa"/>
            <w:vAlign w:val="top"/>
          </w:tcPr>
          <w:p w14:paraId="21A8B1E8">
            <w:pPr>
              <w:pStyle w:val="5"/>
              <w:ind w:right="387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March</w:t>
            </w:r>
          </w:p>
        </w:tc>
      </w:tr>
      <w:tr w14:paraId="728D4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922" w:type="dxa"/>
          </w:tcPr>
          <w:p w14:paraId="6886045C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PTA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Meeting</w:t>
            </w:r>
          </w:p>
        </w:tc>
        <w:tc>
          <w:tcPr>
            <w:tcW w:w="2369" w:type="dxa"/>
            <w:vAlign w:val="top"/>
          </w:tcPr>
          <w:p w14:paraId="0C5816B3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466281C9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  <w:spacing w:val="-2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February </w:t>
            </w:r>
          </w:p>
        </w:tc>
        <w:tc>
          <w:tcPr>
            <w:tcW w:w="1896" w:type="dxa"/>
            <w:shd w:val="clear"/>
            <w:vAlign w:val="top"/>
          </w:tcPr>
          <w:p w14:paraId="39AFC20D">
            <w:pPr>
              <w:pStyle w:val="5"/>
              <w:ind w:right="387" w:rightChars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January</w:t>
            </w:r>
          </w:p>
        </w:tc>
        <w:tc>
          <w:tcPr>
            <w:tcW w:w="1944" w:type="dxa"/>
            <w:vAlign w:val="top"/>
          </w:tcPr>
          <w:p w14:paraId="6339578F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908" w:type="dxa"/>
            <w:vAlign w:val="top"/>
          </w:tcPr>
          <w:p w14:paraId="17E92780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664" w:type="dxa"/>
            <w:vAlign w:val="top"/>
          </w:tcPr>
          <w:p w14:paraId="040777C7">
            <w:pPr>
              <w:pStyle w:val="5"/>
              <w:ind w:right="387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March</w:t>
            </w:r>
          </w:p>
        </w:tc>
      </w:tr>
      <w:tr w14:paraId="2E2C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922" w:type="dxa"/>
          </w:tcPr>
          <w:p w14:paraId="1B4922F4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Remedial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Classes</w:t>
            </w:r>
          </w:p>
        </w:tc>
        <w:tc>
          <w:tcPr>
            <w:tcW w:w="2369" w:type="dxa"/>
            <w:vAlign w:val="top"/>
          </w:tcPr>
          <w:p w14:paraId="27C20B6C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3FF8CD44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February </w:t>
            </w:r>
          </w:p>
        </w:tc>
        <w:tc>
          <w:tcPr>
            <w:tcW w:w="1896" w:type="dxa"/>
            <w:shd w:val="clear"/>
            <w:vAlign w:val="top"/>
          </w:tcPr>
          <w:p w14:paraId="28AEAE82">
            <w:pPr>
              <w:pStyle w:val="5"/>
              <w:ind w:right="387" w:rightChars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January</w:t>
            </w:r>
          </w:p>
        </w:tc>
        <w:tc>
          <w:tcPr>
            <w:tcW w:w="1944" w:type="dxa"/>
            <w:vAlign w:val="top"/>
          </w:tcPr>
          <w:p w14:paraId="1E8BE9C5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908" w:type="dxa"/>
            <w:vAlign w:val="top"/>
          </w:tcPr>
          <w:p w14:paraId="2DF83ED1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664" w:type="dxa"/>
            <w:vAlign w:val="top"/>
          </w:tcPr>
          <w:p w14:paraId="7D3EA2EA">
            <w:pPr>
              <w:pStyle w:val="5"/>
              <w:ind w:right="387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week of March</w:t>
            </w:r>
          </w:p>
        </w:tc>
      </w:tr>
      <w:tr w14:paraId="5611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922" w:type="dxa"/>
          </w:tcPr>
          <w:p w14:paraId="07915AB4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6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  <w:vAlign w:val="top"/>
          </w:tcPr>
          <w:p w14:paraId="0F54D887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7EF7F5C7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February</w:t>
            </w:r>
          </w:p>
        </w:tc>
        <w:tc>
          <w:tcPr>
            <w:tcW w:w="1896" w:type="dxa"/>
            <w:shd w:val="clear"/>
            <w:vAlign w:val="top"/>
          </w:tcPr>
          <w:p w14:paraId="52C2123A">
            <w:pPr>
              <w:pStyle w:val="5"/>
              <w:ind w:right="387" w:rightChars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January</w:t>
            </w:r>
          </w:p>
        </w:tc>
        <w:tc>
          <w:tcPr>
            <w:tcW w:w="1944" w:type="dxa"/>
            <w:vAlign w:val="top"/>
          </w:tcPr>
          <w:p w14:paraId="45FA2CE6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908" w:type="dxa"/>
            <w:vAlign w:val="top"/>
          </w:tcPr>
          <w:p w14:paraId="1C1751A1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664" w:type="dxa"/>
            <w:vAlign w:val="top"/>
          </w:tcPr>
          <w:p w14:paraId="546DE780">
            <w:pPr>
              <w:pStyle w:val="5"/>
              <w:ind w:right="387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 week of March</w:t>
            </w:r>
          </w:p>
        </w:tc>
      </w:tr>
      <w:tr w14:paraId="4109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22" w:type="dxa"/>
          </w:tcPr>
          <w:p w14:paraId="74B7EBAB">
            <w:pPr>
              <w:pStyle w:val="5"/>
              <w:spacing w:before="1" w:line="240" w:lineRule="auto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Publication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  <w:vAlign w:val="top"/>
          </w:tcPr>
          <w:p w14:paraId="2192AFE5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180F42BF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February</w:t>
            </w:r>
          </w:p>
        </w:tc>
        <w:tc>
          <w:tcPr>
            <w:tcW w:w="1896" w:type="dxa"/>
            <w:vAlign w:val="top"/>
          </w:tcPr>
          <w:p w14:paraId="4607B70D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</w:t>
            </w:r>
          </w:p>
          <w:p w14:paraId="002BC20C">
            <w:pPr>
              <w:pStyle w:val="5"/>
              <w:wordWrap w:val="0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January</w:t>
            </w:r>
          </w:p>
          <w:p w14:paraId="075C4778">
            <w:pPr>
              <w:pStyle w:val="5"/>
              <w:wordWrap w:val="0"/>
              <w:ind w:right="360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944" w:type="dxa"/>
            <w:vAlign w:val="top"/>
          </w:tcPr>
          <w:p w14:paraId="4EE4E9F6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908" w:type="dxa"/>
            <w:vAlign w:val="top"/>
          </w:tcPr>
          <w:p w14:paraId="1B6F88E3">
            <w:pPr>
              <w:pStyle w:val="5"/>
              <w:ind w:right="387" w:rightChars="0"/>
              <w:jc w:val="right"/>
              <w:rPr>
                <w:b/>
                <w:bCs/>
                <w:i/>
                <w:iCs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Last week of February</w:t>
            </w:r>
          </w:p>
        </w:tc>
        <w:tc>
          <w:tcPr>
            <w:tcW w:w="1664" w:type="dxa"/>
            <w:vAlign w:val="top"/>
          </w:tcPr>
          <w:p w14:paraId="425463D4">
            <w:pPr>
              <w:pStyle w:val="5"/>
              <w:ind w:right="387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Second  week of March</w:t>
            </w:r>
          </w:p>
        </w:tc>
      </w:tr>
      <w:tr w14:paraId="7978F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922" w:type="dxa"/>
          </w:tcPr>
          <w:p w14:paraId="2DAE2C07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Last</w:t>
            </w:r>
            <w:r>
              <w:rPr>
                <w:b/>
                <w:bCs/>
                <w:i/>
                <w:iCs/>
                <w:spacing w:val="-5"/>
              </w:rPr>
              <w:t xml:space="preserve"> </w:t>
            </w:r>
            <w:r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for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submission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5"/>
              </w:rPr>
              <w:t xml:space="preserve"> APC</w:t>
            </w:r>
          </w:p>
        </w:tc>
        <w:tc>
          <w:tcPr>
            <w:tcW w:w="2369" w:type="dxa"/>
          </w:tcPr>
          <w:p w14:paraId="417770DE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11-3-2026</w:t>
            </w:r>
          </w:p>
        </w:tc>
        <w:tc>
          <w:tcPr>
            <w:tcW w:w="1896" w:type="dxa"/>
          </w:tcPr>
          <w:p w14:paraId="38C9B9FD">
            <w:pPr>
              <w:pStyle w:val="5"/>
              <w:ind w:right="36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13-3-2026</w:t>
            </w:r>
          </w:p>
        </w:tc>
        <w:tc>
          <w:tcPr>
            <w:tcW w:w="1944" w:type="dxa"/>
          </w:tcPr>
          <w:p w14:paraId="30BCD30C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6-3-2026</w:t>
            </w:r>
          </w:p>
        </w:tc>
        <w:tc>
          <w:tcPr>
            <w:tcW w:w="1908" w:type="dxa"/>
          </w:tcPr>
          <w:p w14:paraId="4924ED14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5-3-2026</w:t>
            </w:r>
          </w:p>
        </w:tc>
        <w:tc>
          <w:tcPr>
            <w:tcW w:w="1664" w:type="dxa"/>
          </w:tcPr>
          <w:p w14:paraId="5D46808C">
            <w:pPr>
              <w:pStyle w:val="5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17-6-2026</w:t>
            </w:r>
          </w:p>
        </w:tc>
      </w:tr>
      <w:tr w14:paraId="674BE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922" w:type="dxa"/>
          </w:tcPr>
          <w:p w14:paraId="20B16312">
            <w:pPr>
              <w:pStyle w:val="5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Last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uploading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of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</w:rPr>
              <w:t>internal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marks</w:t>
            </w:r>
          </w:p>
        </w:tc>
        <w:tc>
          <w:tcPr>
            <w:tcW w:w="2369" w:type="dxa"/>
            <w:vAlign w:val="top"/>
          </w:tcPr>
          <w:p w14:paraId="697ABA90">
            <w:pPr>
              <w:pStyle w:val="5"/>
              <w:ind w:right="360" w:rightChars="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4-6-2026</w:t>
            </w:r>
          </w:p>
        </w:tc>
        <w:tc>
          <w:tcPr>
            <w:tcW w:w="1896" w:type="dxa"/>
            <w:vAlign w:val="top"/>
          </w:tcPr>
          <w:p w14:paraId="30559E22">
            <w:pPr>
              <w:pStyle w:val="5"/>
              <w:ind w:right="360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9-3-2026</w:t>
            </w:r>
          </w:p>
        </w:tc>
        <w:tc>
          <w:tcPr>
            <w:tcW w:w="1944" w:type="dxa"/>
          </w:tcPr>
          <w:p w14:paraId="6742A78E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30-3-2026</w:t>
            </w:r>
          </w:p>
        </w:tc>
        <w:tc>
          <w:tcPr>
            <w:tcW w:w="1908" w:type="dxa"/>
          </w:tcPr>
          <w:p w14:paraId="2C5DC970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13-6-2026</w:t>
            </w:r>
          </w:p>
        </w:tc>
        <w:tc>
          <w:tcPr>
            <w:tcW w:w="1664" w:type="dxa"/>
          </w:tcPr>
          <w:p w14:paraId="13E2ADEA">
            <w:pPr>
              <w:pStyle w:val="5"/>
              <w:spacing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13-7-2026</w:t>
            </w:r>
          </w:p>
        </w:tc>
      </w:tr>
      <w:tr w14:paraId="5C160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922" w:type="dxa"/>
          </w:tcPr>
          <w:p w14:paraId="4CE89C79">
            <w:pPr>
              <w:pStyle w:val="5"/>
              <w:spacing w:line="252" w:lineRule="exact"/>
              <w:ind w:left="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End</w:t>
            </w:r>
            <w:r>
              <w:rPr>
                <w:b/>
                <w:bCs/>
                <w:i/>
                <w:iCs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of </w:t>
            </w:r>
            <w:r>
              <w:rPr>
                <w:b/>
                <w:bCs/>
                <w:i/>
                <w:iCs/>
                <w:spacing w:val="-2"/>
              </w:rPr>
              <w:t>Semester</w:t>
            </w:r>
          </w:p>
        </w:tc>
        <w:tc>
          <w:tcPr>
            <w:tcW w:w="2369" w:type="dxa"/>
            <w:vAlign w:val="top"/>
          </w:tcPr>
          <w:p w14:paraId="75D7A5A7">
            <w:pPr>
              <w:pStyle w:val="5"/>
              <w:ind w:right="360" w:rightChars="0"/>
              <w:jc w:val="center"/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lang w:val="en-US"/>
              </w:rPr>
              <w:t>4-6-2026</w:t>
            </w:r>
          </w:p>
        </w:tc>
        <w:tc>
          <w:tcPr>
            <w:tcW w:w="1896" w:type="dxa"/>
            <w:vAlign w:val="top"/>
          </w:tcPr>
          <w:p w14:paraId="3AA4DF2D">
            <w:pPr>
              <w:pStyle w:val="5"/>
              <w:ind w:right="360" w:rightChars="0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9-3-2026</w:t>
            </w:r>
          </w:p>
        </w:tc>
        <w:tc>
          <w:tcPr>
            <w:tcW w:w="1944" w:type="dxa"/>
          </w:tcPr>
          <w:p w14:paraId="775C9B24">
            <w:pPr>
              <w:pStyle w:val="5"/>
              <w:spacing w:line="252" w:lineRule="exact"/>
              <w:ind w:right="387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30-3-2026</w:t>
            </w:r>
          </w:p>
        </w:tc>
        <w:tc>
          <w:tcPr>
            <w:tcW w:w="1908" w:type="dxa"/>
          </w:tcPr>
          <w:p w14:paraId="7B90806E">
            <w:pPr>
              <w:pStyle w:val="5"/>
              <w:spacing w:line="252" w:lineRule="exact"/>
              <w:ind w:right="324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4-6-2026</w:t>
            </w:r>
          </w:p>
        </w:tc>
        <w:tc>
          <w:tcPr>
            <w:tcW w:w="1664" w:type="dxa"/>
          </w:tcPr>
          <w:p w14:paraId="68E6CE53">
            <w:pPr>
              <w:pStyle w:val="5"/>
              <w:spacing w:before="1"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lang w:val="en-US"/>
              </w:rPr>
              <w:t>17-7-2026</w:t>
            </w:r>
          </w:p>
        </w:tc>
      </w:tr>
      <w:tr w14:paraId="4DA8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922" w:type="dxa"/>
          </w:tcPr>
          <w:p w14:paraId="6339D98B">
            <w:pPr>
              <w:pStyle w:val="5"/>
              <w:ind w:left="108"/>
              <w:rPr>
                <w:b/>
                <w:bCs/>
                <w:i/>
                <w:iCs/>
                <w:spacing w:val="-2"/>
                <w:shd w:val="clear" w:color="FFFFFF" w:fill="D9D9D9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 xml:space="preserve">Examination </w:t>
            </w:r>
          </w:p>
          <w:p w14:paraId="37DC9E82">
            <w:pPr>
              <w:pStyle w:val="5"/>
              <w:ind w:left="108"/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  <w:t>As per university schedule</w:t>
            </w:r>
          </w:p>
        </w:tc>
        <w:tc>
          <w:tcPr>
            <w:tcW w:w="2369" w:type="dxa"/>
          </w:tcPr>
          <w:p w14:paraId="577326BA">
            <w:pPr>
              <w:pStyle w:val="5"/>
              <w:ind w:right="360"/>
              <w:jc w:val="center"/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pacing w:val="-2"/>
                <w:shd w:val="clear" w:color="FFFFFF" w:fill="D9D9D9"/>
                <w:lang w:val="en-US"/>
              </w:rPr>
              <w:t>2-6-2026</w:t>
            </w:r>
          </w:p>
        </w:tc>
        <w:tc>
          <w:tcPr>
            <w:tcW w:w="1896" w:type="dxa"/>
          </w:tcPr>
          <w:p w14:paraId="36F941F3">
            <w:pPr>
              <w:pStyle w:val="5"/>
              <w:ind w:right="360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26-2-2026</w:t>
            </w:r>
          </w:p>
        </w:tc>
        <w:tc>
          <w:tcPr>
            <w:tcW w:w="1944" w:type="dxa"/>
          </w:tcPr>
          <w:p w14:paraId="382020F4">
            <w:pPr>
              <w:pStyle w:val="5"/>
              <w:ind w:right="387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16-3-2025</w:t>
            </w:r>
          </w:p>
        </w:tc>
        <w:tc>
          <w:tcPr>
            <w:tcW w:w="1908" w:type="dxa"/>
          </w:tcPr>
          <w:p w14:paraId="07CC87A2">
            <w:pPr>
              <w:pStyle w:val="5"/>
              <w:ind w:right="324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3-6-2026</w:t>
            </w:r>
          </w:p>
        </w:tc>
        <w:tc>
          <w:tcPr>
            <w:tcW w:w="1664" w:type="dxa"/>
          </w:tcPr>
          <w:p w14:paraId="12A065CC">
            <w:pPr>
              <w:pStyle w:val="5"/>
              <w:spacing w:before="1" w:line="240" w:lineRule="auto"/>
              <w:ind w:right="428"/>
              <w:jc w:val="right"/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</w:pPr>
            <w:r>
              <w:rPr>
                <w:rFonts w:hint="default"/>
                <w:b/>
                <w:bCs/>
                <w:i/>
                <w:iCs/>
                <w:shd w:val="clear" w:color="FFFFFF" w:fill="D9D9D9"/>
                <w:lang w:val="en-US"/>
              </w:rPr>
              <w:t>29-6-2026</w:t>
            </w:r>
          </w:p>
        </w:tc>
      </w:tr>
    </w:tbl>
    <w:p w14:paraId="771CF568"/>
    <w:p w14:paraId="1EDB86BC"/>
    <w:p w14:paraId="1847291B"/>
    <w:p w14:paraId="6BA5CD8D"/>
    <w:p w14:paraId="5AA58D88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0431F"/>
    <w:rsid w:val="2FCB2A86"/>
    <w:rsid w:val="7FA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paragraph" w:customStyle="1" w:styleId="5">
    <w:name w:val="Table Paragraph"/>
    <w:basedOn w:val="1"/>
    <w:qFormat/>
    <w:uiPriority w:val="1"/>
    <w:pPr>
      <w:spacing w:line="251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2025-05-24T14:44:00Z</dcterms:created>
  <dc:creator>win</dc:creator>
  <cp:lastModifiedBy>Dr.Anitha Chittezhath</cp:lastModifiedBy>
  <dcterms:modified xsi:type="dcterms:W3CDTF">2025-05-31T15:53:43Z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5A2628FA8B2444508F4638CFDEF98209_13</vt:lpwstr>
  </property>
</Properties>
</file>